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E4781" w14:textId="18422B38" w:rsidR="0039265B" w:rsidRPr="00E92D47" w:rsidRDefault="00E92D47" w:rsidP="0039265B">
      <w:pPr>
        <w:rPr>
          <w:rFonts w:ascii="Verdana" w:eastAsia="Times New Roman" w:hAnsi="Verdana" w:cs="Times New Roman"/>
          <w:b/>
          <w:bCs/>
          <w:color w:val="000000"/>
          <w:kern w:val="0"/>
          <w14:ligatures w14:val="none"/>
        </w:rPr>
      </w:pPr>
      <w:r w:rsidRPr="00E92D47">
        <w:rPr>
          <w:rFonts w:ascii="Verdana" w:eastAsia="Times New Roman" w:hAnsi="Verdana" w:cs="Calibri"/>
          <w:b/>
          <w:bCs/>
          <w:noProof/>
          <w:color w:val="000000"/>
          <w:kern w:val="0"/>
        </w:rPr>
        <w:drawing>
          <wp:anchor distT="0" distB="0" distL="114300" distR="114300" simplePos="0" relativeHeight="251658240" behindDoc="0" locked="0" layoutInCell="1" allowOverlap="1" wp14:anchorId="630DCCD9" wp14:editId="6802C4CB">
            <wp:simplePos x="0" y="0"/>
            <wp:positionH relativeFrom="column">
              <wp:posOffset>111760</wp:posOffset>
            </wp:positionH>
            <wp:positionV relativeFrom="paragraph">
              <wp:posOffset>0</wp:posOffset>
            </wp:positionV>
            <wp:extent cx="2000250" cy="2000250"/>
            <wp:effectExtent l="0" t="0" r="6350" b="6350"/>
            <wp:wrapSquare wrapText="bothSides"/>
            <wp:docPr id="956235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235649"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0250" cy="2000250"/>
                    </a:xfrm>
                    <a:prstGeom prst="rect">
                      <a:avLst/>
                    </a:prstGeom>
                  </pic:spPr>
                </pic:pic>
              </a:graphicData>
            </a:graphic>
            <wp14:sizeRelH relativeFrom="margin">
              <wp14:pctWidth>0</wp14:pctWidth>
            </wp14:sizeRelH>
            <wp14:sizeRelV relativeFrom="margin">
              <wp14:pctHeight>0</wp14:pctHeight>
            </wp14:sizeRelV>
          </wp:anchor>
        </w:drawing>
      </w:r>
      <w:r w:rsidR="00C30FA0">
        <w:rPr>
          <w:rFonts w:ascii="Verdana" w:eastAsia="Times New Roman" w:hAnsi="Verdana" w:cs="Calibri"/>
          <w:b/>
          <w:bCs/>
          <w:color w:val="000000"/>
          <w:kern w:val="0"/>
          <w14:ligatures w14:val="none"/>
        </w:rPr>
        <w:t>Lisa Adams</w:t>
      </w:r>
    </w:p>
    <w:p w14:paraId="5BE9EE29" w14:textId="77777777" w:rsidR="0039265B" w:rsidRPr="00E92D47" w:rsidRDefault="0039265B" w:rsidP="0039265B">
      <w:pPr>
        <w:rPr>
          <w:rFonts w:ascii="Verdana" w:eastAsia="Times New Roman" w:hAnsi="Verdana" w:cs="Times New Roman"/>
          <w:b/>
          <w:bCs/>
          <w:color w:val="000000"/>
          <w:kern w:val="0"/>
          <w14:ligatures w14:val="none"/>
        </w:rPr>
      </w:pPr>
      <w:r w:rsidRPr="00E92D47">
        <w:rPr>
          <w:rFonts w:ascii="Verdana" w:eastAsia="Times New Roman" w:hAnsi="Verdana" w:cs="Calibri"/>
          <w:b/>
          <w:bCs/>
          <w:color w:val="000000"/>
          <w:kern w:val="0"/>
          <w14:ligatures w14:val="none"/>
        </w:rPr>
        <w:t> </w:t>
      </w:r>
    </w:p>
    <w:p w14:paraId="3A720BBB" w14:textId="77777777" w:rsidR="00C30FA0" w:rsidRDefault="00C30FA0" w:rsidP="00C30FA0">
      <w:pPr>
        <w:rPr>
          <w:rFonts w:ascii="Verdana" w:eastAsia="Times New Roman" w:hAnsi="Verdana" w:cs="Calibri"/>
          <w:color w:val="000000"/>
          <w:kern w:val="0"/>
          <w:sz w:val="22"/>
          <w:szCs w:val="22"/>
          <w14:ligatures w14:val="none"/>
        </w:rPr>
      </w:pPr>
      <w:r w:rsidRPr="00C30FA0">
        <w:rPr>
          <w:rFonts w:ascii="Verdana" w:eastAsia="Times New Roman" w:hAnsi="Verdana" w:cs="Calibri"/>
          <w:color w:val="000000"/>
          <w:kern w:val="0"/>
          <w:sz w:val="22"/>
          <w:szCs w:val="22"/>
          <w14:ligatures w14:val="none"/>
        </w:rPr>
        <w:t xml:space="preserve">Lisa Adams has over 20 years of data driven media planning expertise with a focus on outcome based results. </w:t>
      </w:r>
    </w:p>
    <w:p w14:paraId="55905A8C" w14:textId="77777777" w:rsidR="00C30FA0" w:rsidRDefault="00C30FA0" w:rsidP="00C30FA0">
      <w:pPr>
        <w:rPr>
          <w:rFonts w:ascii="Verdana" w:eastAsia="Times New Roman" w:hAnsi="Verdana" w:cs="Calibri"/>
          <w:color w:val="000000"/>
          <w:kern w:val="0"/>
          <w:sz w:val="22"/>
          <w:szCs w:val="22"/>
          <w14:ligatures w14:val="none"/>
        </w:rPr>
      </w:pPr>
    </w:p>
    <w:p w14:paraId="4625E5C3" w14:textId="77777777" w:rsidR="00C30FA0" w:rsidRDefault="00C30FA0" w:rsidP="00C30FA0">
      <w:pPr>
        <w:rPr>
          <w:rFonts w:ascii="Verdana" w:eastAsia="Times New Roman" w:hAnsi="Verdana" w:cs="Calibri"/>
          <w:color w:val="000000"/>
          <w:kern w:val="0"/>
          <w:sz w:val="22"/>
          <w:szCs w:val="22"/>
          <w14:ligatures w14:val="none"/>
        </w:rPr>
      </w:pPr>
      <w:r w:rsidRPr="00C30FA0">
        <w:rPr>
          <w:rFonts w:ascii="Verdana" w:eastAsia="Times New Roman" w:hAnsi="Verdana" w:cs="Calibri"/>
          <w:color w:val="000000"/>
          <w:kern w:val="0"/>
          <w:sz w:val="22"/>
          <w:szCs w:val="22"/>
          <w14:ligatures w14:val="none"/>
        </w:rPr>
        <w:t xml:space="preserve">Prior to joining MediaThesis, a division of Princeton Partners, she held leadership roles in media where she developed innovative solutions for B2B and B2C brands in the finance, healthcare, cybersecurity, education, CPG, retail, and technology industries. </w:t>
      </w:r>
    </w:p>
    <w:p w14:paraId="1EA2D645" w14:textId="77777777" w:rsidR="00C30FA0" w:rsidRDefault="00C30FA0" w:rsidP="00C30FA0">
      <w:pPr>
        <w:rPr>
          <w:rFonts w:ascii="Verdana" w:eastAsia="Times New Roman" w:hAnsi="Verdana" w:cs="Calibri"/>
          <w:color w:val="000000"/>
          <w:kern w:val="0"/>
          <w:sz w:val="22"/>
          <w:szCs w:val="22"/>
          <w14:ligatures w14:val="none"/>
        </w:rPr>
      </w:pPr>
    </w:p>
    <w:p w14:paraId="4E202E6E" w14:textId="36EC3465" w:rsidR="00C30FA0" w:rsidRPr="00C30FA0" w:rsidRDefault="00C30FA0" w:rsidP="00C30FA0">
      <w:pPr>
        <w:rPr>
          <w:rFonts w:ascii="Verdana" w:eastAsia="Times New Roman" w:hAnsi="Verdana" w:cs="Calibri"/>
          <w:color w:val="000000"/>
          <w:kern w:val="0"/>
          <w:sz w:val="22"/>
          <w:szCs w:val="22"/>
          <w14:ligatures w14:val="none"/>
        </w:rPr>
      </w:pPr>
      <w:r w:rsidRPr="00C30FA0">
        <w:rPr>
          <w:rFonts w:ascii="Verdana" w:eastAsia="Times New Roman" w:hAnsi="Verdana" w:cs="Calibri"/>
          <w:color w:val="000000"/>
          <w:kern w:val="0"/>
          <w:sz w:val="22"/>
          <w:szCs w:val="22"/>
          <w14:ligatures w14:val="none"/>
        </w:rPr>
        <w:t>Lisa leads omni-channel solutions with experience and insights across digital and traditional channels.  At MediaThesis, Lisa continues to provide a strategically driven integrated approach to media with an emphasis on collaboration and developing strong client relationships.</w:t>
      </w:r>
    </w:p>
    <w:p w14:paraId="75D5A2C5" w14:textId="77777777" w:rsidR="00E92D47" w:rsidRDefault="00E92D47" w:rsidP="0039265B">
      <w:pPr>
        <w:rPr>
          <w:rFonts w:ascii="Verdana" w:eastAsia="Times New Roman" w:hAnsi="Verdana" w:cs="Times New Roman"/>
          <w:color w:val="000000"/>
          <w:kern w:val="0"/>
          <w:sz w:val="27"/>
          <w:szCs w:val="27"/>
          <w14:ligatures w14:val="none"/>
        </w:rPr>
      </w:pPr>
    </w:p>
    <w:sectPr w:rsidR="00E92D47" w:rsidSect="00CE579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76168" w14:textId="77777777" w:rsidR="009F231E" w:rsidRDefault="009F231E" w:rsidP="00E92D47">
      <w:r>
        <w:separator/>
      </w:r>
    </w:p>
  </w:endnote>
  <w:endnote w:type="continuationSeparator" w:id="0">
    <w:p w14:paraId="5F0B1534" w14:textId="77777777" w:rsidR="009F231E" w:rsidRDefault="009F231E" w:rsidP="00E9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869E1" w14:textId="77777777" w:rsidR="00E92D47" w:rsidRPr="00DC36D0" w:rsidRDefault="00E92D47" w:rsidP="00E92D47">
    <w:pPr>
      <w:pStyle w:val="Footer"/>
      <w:rPr>
        <w:i/>
        <w:iCs/>
      </w:rPr>
    </w:pPr>
    <w:r w:rsidRPr="00DC36D0">
      <w:rPr>
        <w:i/>
        <w:iCs/>
      </w:rPr>
      <w:t>NESHS 2025 Spring Conference</w:t>
    </w:r>
  </w:p>
  <w:p w14:paraId="26493818" w14:textId="77777777" w:rsidR="00E92D47" w:rsidRDefault="00E92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5D193" w14:textId="77777777" w:rsidR="009F231E" w:rsidRDefault="009F231E" w:rsidP="00E92D47">
      <w:r>
        <w:separator/>
      </w:r>
    </w:p>
  </w:footnote>
  <w:footnote w:type="continuationSeparator" w:id="0">
    <w:p w14:paraId="3C8A815E" w14:textId="77777777" w:rsidR="009F231E" w:rsidRDefault="009F231E" w:rsidP="00E92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65B"/>
    <w:rsid w:val="00041CD9"/>
    <w:rsid w:val="002328F8"/>
    <w:rsid w:val="00256DBC"/>
    <w:rsid w:val="002A5179"/>
    <w:rsid w:val="002C3817"/>
    <w:rsid w:val="0039265B"/>
    <w:rsid w:val="00397CF8"/>
    <w:rsid w:val="003D1595"/>
    <w:rsid w:val="004846E9"/>
    <w:rsid w:val="004A73C8"/>
    <w:rsid w:val="009F231E"/>
    <w:rsid w:val="00A72AA5"/>
    <w:rsid w:val="00B4596E"/>
    <w:rsid w:val="00B60133"/>
    <w:rsid w:val="00B60A96"/>
    <w:rsid w:val="00BA0275"/>
    <w:rsid w:val="00C30FA0"/>
    <w:rsid w:val="00CE579C"/>
    <w:rsid w:val="00E92D47"/>
    <w:rsid w:val="00E94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06B9"/>
  <w15:chartTrackingRefBased/>
  <w15:docId w15:val="{F6041750-C5D7-0E4A-AFD6-9091F746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6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6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6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6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6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6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6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6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6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6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6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6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6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6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6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6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6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65B"/>
    <w:rPr>
      <w:rFonts w:eastAsiaTheme="majorEastAsia" w:cstheme="majorBidi"/>
      <w:color w:val="272727" w:themeColor="text1" w:themeTint="D8"/>
    </w:rPr>
  </w:style>
  <w:style w:type="paragraph" w:styleId="Title">
    <w:name w:val="Title"/>
    <w:basedOn w:val="Normal"/>
    <w:next w:val="Normal"/>
    <w:link w:val="TitleChar"/>
    <w:uiPriority w:val="10"/>
    <w:qFormat/>
    <w:rsid w:val="003926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6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65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6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6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265B"/>
    <w:rPr>
      <w:i/>
      <w:iCs/>
      <w:color w:val="404040" w:themeColor="text1" w:themeTint="BF"/>
    </w:rPr>
  </w:style>
  <w:style w:type="paragraph" w:styleId="ListParagraph">
    <w:name w:val="List Paragraph"/>
    <w:basedOn w:val="Normal"/>
    <w:uiPriority w:val="34"/>
    <w:qFormat/>
    <w:rsid w:val="0039265B"/>
    <w:pPr>
      <w:ind w:left="720"/>
      <w:contextualSpacing/>
    </w:pPr>
  </w:style>
  <w:style w:type="character" w:styleId="IntenseEmphasis">
    <w:name w:val="Intense Emphasis"/>
    <w:basedOn w:val="DefaultParagraphFont"/>
    <w:uiPriority w:val="21"/>
    <w:qFormat/>
    <w:rsid w:val="0039265B"/>
    <w:rPr>
      <w:i/>
      <w:iCs/>
      <w:color w:val="0F4761" w:themeColor="accent1" w:themeShade="BF"/>
    </w:rPr>
  </w:style>
  <w:style w:type="paragraph" w:styleId="IntenseQuote">
    <w:name w:val="Intense Quote"/>
    <w:basedOn w:val="Normal"/>
    <w:next w:val="Normal"/>
    <w:link w:val="IntenseQuoteChar"/>
    <w:uiPriority w:val="30"/>
    <w:qFormat/>
    <w:rsid w:val="003926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65B"/>
    <w:rPr>
      <w:i/>
      <w:iCs/>
      <w:color w:val="0F4761" w:themeColor="accent1" w:themeShade="BF"/>
    </w:rPr>
  </w:style>
  <w:style w:type="character" w:styleId="IntenseReference">
    <w:name w:val="Intense Reference"/>
    <w:basedOn w:val="DefaultParagraphFont"/>
    <w:uiPriority w:val="32"/>
    <w:qFormat/>
    <w:rsid w:val="0039265B"/>
    <w:rPr>
      <w:b/>
      <w:bCs/>
      <w:smallCaps/>
      <w:color w:val="0F4761" w:themeColor="accent1" w:themeShade="BF"/>
      <w:spacing w:val="5"/>
    </w:rPr>
  </w:style>
  <w:style w:type="character" w:customStyle="1" w:styleId="apple-converted-space">
    <w:name w:val="apple-converted-space"/>
    <w:basedOn w:val="DefaultParagraphFont"/>
    <w:rsid w:val="0039265B"/>
  </w:style>
  <w:style w:type="paragraph" w:styleId="Header">
    <w:name w:val="header"/>
    <w:basedOn w:val="Normal"/>
    <w:link w:val="HeaderChar"/>
    <w:uiPriority w:val="99"/>
    <w:unhideWhenUsed/>
    <w:rsid w:val="00E92D47"/>
    <w:pPr>
      <w:tabs>
        <w:tab w:val="center" w:pos="4680"/>
        <w:tab w:val="right" w:pos="9360"/>
      </w:tabs>
    </w:pPr>
  </w:style>
  <w:style w:type="character" w:customStyle="1" w:styleId="HeaderChar">
    <w:name w:val="Header Char"/>
    <w:basedOn w:val="DefaultParagraphFont"/>
    <w:link w:val="Header"/>
    <w:uiPriority w:val="99"/>
    <w:rsid w:val="00E92D47"/>
  </w:style>
  <w:style w:type="paragraph" w:styleId="Footer">
    <w:name w:val="footer"/>
    <w:basedOn w:val="Normal"/>
    <w:link w:val="FooterChar"/>
    <w:uiPriority w:val="99"/>
    <w:unhideWhenUsed/>
    <w:rsid w:val="00E92D47"/>
    <w:pPr>
      <w:tabs>
        <w:tab w:val="center" w:pos="4680"/>
        <w:tab w:val="right" w:pos="9360"/>
      </w:tabs>
    </w:pPr>
  </w:style>
  <w:style w:type="character" w:customStyle="1" w:styleId="FooterChar">
    <w:name w:val="Footer Char"/>
    <w:basedOn w:val="DefaultParagraphFont"/>
    <w:link w:val="Footer"/>
    <w:uiPriority w:val="99"/>
    <w:rsid w:val="00E92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133437">
      <w:bodyDiv w:val="1"/>
      <w:marLeft w:val="0"/>
      <w:marRight w:val="0"/>
      <w:marTop w:val="0"/>
      <w:marBottom w:val="0"/>
      <w:divBdr>
        <w:top w:val="none" w:sz="0" w:space="0" w:color="auto"/>
        <w:left w:val="none" w:sz="0" w:space="0" w:color="auto"/>
        <w:bottom w:val="none" w:sz="0" w:space="0" w:color="auto"/>
        <w:right w:val="none" w:sz="0" w:space="0" w:color="auto"/>
      </w:divBdr>
      <w:divsChild>
        <w:div w:id="1070153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908442">
              <w:marLeft w:val="0"/>
              <w:marRight w:val="0"/>
              <w:marTop w:val="0"/>
              <w:marBottom w:val="0"/>
              <w:divBdr>
                <w:top w:val="none" w:sz="0" w:space="0" w:color="auto"/>
                <w:left w:val="none" w:sz="0" w:space="0" w:color="auto"/>
                <w:bottom w:val="none" w:sz="0" w:space="0" w:color="auto"/>
                <w:right w:val="none" w:sz="0" w:space="0" w:color="auto"/>
              </w:divBdr>
              <w:divsChild>
                <w:div w:id="1261641712">
                  <w:marLeft w:val="0"/>
                  <w:marRight w:val="0"/>
                  <w:marTop w:val="0"/>
                  <w:marBottom w:val="0"/>
                  <w:divBdr>
                    <w:top w:val="none" w:sz="0" w:space="0" w:color="auto"/>
                    <w:left w:val="none" w:sz="0" w:space="0" w:color="auto"/>
                    <w:bottom w:val="none" w:sz="0" w:space="0" w:color="auto"/>
                    <w:right w:val="none" w:sz="0" w:space="0" w:color="auto"/>
                  </w:divBdr>
                  <w:divsChild>
                    <w:div w:id="1717582203">
                      <w:marLeft w:val="0"/>
                      <w:marRight w:val="0"/>
                      <w:marTop w:val="0"/>
                      <w:marBottom w:val="0"/>
                      <w:divBdr>
                        <w:top w:val="none" w:sz="0" w:space="0" w:color="auto"/>
                        <w:left w:val="none" w:sz="0" w:space="0" w:color="auto"/>
                        <w:bottom w:val="none" w:sz="0" w:space="0" w:color="auto"/>
                        <w:right w:val="none" w:sz="0" w:space="0" w:color="auto"/>
                      </w:divBdr>
                      <w:divsChild>
                        <w:div w:id="194314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966308">
      <w:bodyDiv w:val="1"/>
      <w:marLeft w:val="0"/>
      <w:marRight w:val="0"/>
      <w:marTop w:val="0"/>
      <w:marBottom w:val="0"/>
      <w:divBdr>
        <w:top w:val="none" w:sz="0" w:space="0" w:color="auto"/>
        <w:left w:val="none" w:sz="0" w:space="0" w:color="auto"/>
        <w:bottom w:val="none" w:sz="0" w:space="0" w:color="auto"/>
        <w:right w:val="none" w:sz="0" w:space="0" w:color="auto"/>
      </w:divBdr>
      <w:divsChild>
        <w:div w:id="1559122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276165">
              <w:marLeft w:val="0"/>
              <w:marRight w:val="0"/>
              <w:marTop w:val="0"/>
              <w:marBottom w:val="0"/>
              <w:divBdr>
                <w:top w:val="none" w:sz="0" w:space="0" w:color="auto"/>
                <w:left w:val="none" w:sz="0" w:space="0" w:color="auto"/>
                <w:bottom w:val="none" w:sz="0" w:space="0" w:color="auto"/>
                <w:right w:val="none" w:sz="0" w:space="0" w:color="auto"/>
              </w:divBdr>
              <w:divsChild>
                <w:div w:id="1368146154">
                  <w:marLeft w:val="0"/>
                  <w:marRight w:val="0"/>
                  <w:marTop w:val="0"/>
                  <w:marBottom w:val="0"/>
                  <w:divBdr>
                    <w:top w:val="none" w:sz="0" w:space="0" w:color="auto"/>
                    <w:left w:val="none" w:sz="0" w:space="0" w:color="auto"/>
                    <w:bottom w:val="none" w:sz="0" w:space="0" w:color="auto"/>
                    <w:right w:val="none" w:sz="0" w:space="0" w:color="auto"/>
                  </w:divBdr>
                  <w:divsChild>
                    <w:div w:id="1967999453">
                      <w:marLeft w:val="0"/>
                      <w:marRight w:val="0"/>
                      <w:marTop w:val="0"/>
                      <w:marBottom w:val="0"/>
                      <w:divBdr>
                        <w:top w:val="none" w:sz="0" w:space="0" w:color="auto"/>
                        <w:left w:val="none" w:sz="0" w:space="0" w:color="auto"/>
                        <w:bottom w:val="none" w:sz="0" w:space="0" w:color="auto"/>
                        <w:right w:val="none" w:sz="0" w:space="0" w:color="auto"/>
                      </w:divBdr>
                      <w:divsChild>
                        <w:div w:id="66042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29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Fiumedora</dc:creator>
  <cp:keywords/>
  <dc:description/>
  <cp:lastModifiedBy>Deborah Fiumedora</cp:lastModifiedBy>
  <cp:revision>5</cp:revision>
  <dcterms:created xsi:type="dcterms:W3CDTF">2025-04-02T19:13:00Z</dcterms:created>
  <dcterms:modified xsi:type="dcterms:W3CDTF">2025-04-02T19:23:00Z</dcterms:modified>
</cp:coreProperties>
</file>