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EB408" w14:textId="5BCBB244" w:rsidR="002A5179" w:rsidRDefault="00000939">
      <w:r>
        <w:rPr>
          <w:noProof/>
        </w:rPr>
        <w:drawing>
          <wp:inline distT="0" distB="0" distL="0" distR="0" wp14:anchorId="3082BAB1" wp14:editId="68B5EFCB">
            <wp:extent cx="1485900" cy="1981200"/>
            <wp:effectExtent l="0" t="0" r="0" b="0"/>
            <wp:docPr id="140809423" name="Picture 1" descr="A person with long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9423" name="Picture 1" descr="A person with long hair smil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9370" cy="1985827"/>
                    </a:xfrm>
                    <a:prstGeom prst="rect">
                      <a:avLst/>
                    </a:prstGeom>
                  </pic:spPr>
                </pic:pic>
              </a:graphicData>
            </a:graphic>
          </wp:inline>
        </w:drawing>
      </w:r>
    </w:p>
    <w:p w14:paraId="5D72FEE5" w14:textId="2F7109E0" w:rsidR="00162BAF" w:rsidRPr="00094B3B" w:rsidRDefault="00162BAF" w:rsidP="00162BAF">
      <w:pPr>
        <w:rPr>
          <w:rFonts w:ascii="Aptos" w:hAnsi="Aptos"/>
          <w:b/>
          <w:bCs/>
          <w:sz w:val="28"/>
          <w:szCs w:val="28"/>
        </w:rPr>
      </w:pPr>
      <w:r>
        <w:rPr>
          <w:rFonts w:ascii="Aptos" w:hAnsi="Aptos"/>
          <w:b/>
          <w:bCs/>
          <w:sz w:val="28"/>
          <w:szCs w:val="28"/>
        </w:rPr>
        <w:t>Angela Bovill</w:t>
      </w:r>
    </w:p>
    <w:p w14:paraId="1FA988C9" w14:textId="347ADE7B" w:rsidR="00162BAF" w:rsidRPr="00094B3B" w:rsidRDefault="00162BAF" w:rsidP="00162BAF">
      <w:pPr>
        <w:rPr>
          <w:rFonts w:ascii="Aptos" w:hAnsi="Aptos"/>
          <w:b/>
          <w:bCs/>
          <w:sz w:val="28"/>
          <w:szCs w:val="28"/>
        </w:rPr>
      </w:pPr>
      <w:r w:rsidRPr="00094B3B">
        <w:rPr>
          <w:rFonts w:ascii="Aptos" w:hAnsi="Aptos"/>
          <w:b/>
          <w:bCs/>
          <w:sz w:val="28"/>
          <w:szCs w:val="28"/>
        </w:rPr>
        <w:t xml:space="preserve">CEO, </w:t>
      </w:r>
      <w:r>
        <w:rPr>
          <w:rFonts w:ascii="Aptos" w:hAnsi="Aptos"/>
          <w:b/>
          <w:bCs/>
          <w:sz w:val="28"/>
          <w:szCs w:val="28"/>
        </w:rPr>
        <w:t>Ascentria Care Alliance</w:t>
      </w:r>
    </w:p>
    <w:p w14:paraId="6805432A" w14:textId="77777777" w:rsidR="00000939" w:rsidRDefault="00000939"/>
    <w:p w14:paraId="1B2A56AE" w14:textId="117E0FD2" w:rsidR="00000939" w:rsidRPr="00000939" w:rsidRDefault="00000939" w:rsidP="00000939">
      <w:r w:rsidRPr="00000939">
        <w:rPr>
          <w:b/>
          <w:bCs/>
        </w:rPr>
        <w:t>Angela Bovill</w:t>
      </w:r>
      <w:r w:rsidRPr="00000939">
        <w:t xml:space="preserve"> is the President and CEO of Ascentria Care Alliance, one of the largest nonprofit organizations in New England dedicated to creating lasting, positive change for both clients and staff. Since joining the organization in 2008 as Chief Financial Officer, Angela has consistently pushed the boundaries of what is possible, becoming Chief Operating Officer in 2011</w:t>
      </w:r>
      <w:r w:rsidR="00415CD1">
        <w:t>,</w:t>
      </w:r>
      <w:r w:rsidRPr="00000939">
        <w:t xml:space="preserve"> and President and CEO in 2013.</w:t>
      </w:r>
    </w:p>
    <w:p w14:paraId="424C0D74" w14:textId="77777777" w:rsidR="00000939" w:rsidRPr="00000939" w:rsidRDefault="00000939" w:rsidP="00000939">
      <w:r w:rsidRPr="00000939">
        <w:t> </w:t>
      </w:r>
    </w:p>
    <w:p w14:paraId="7AACF67A" w14:textId="2C31AB34" w:rsidR="00000939" w:rsidRPr="00000939" w:rsidRDefault="00000939" w:rsidP="00000939">
      <w:r w:rsidRPr="00000939">
        <w:t>Overseeing our senior care and housing, community services, social enterprise and center for workplace excellence divisions, Angela is a visionary leader who understands the complexity of addressing societal challenges, particularly for underserved communities. Under her leadership, Ascentria has expanded its impact across New England, always at the forefront of efforts to address the root causes of societal challenges to catalyze change with innovative solutions that not only meet immediate needs but also build long-term sustainable paths for individuals and communities to thrive. Her strategic vision is deeply rooted in equity, ensuring that the most vulnerable are at the center of Ascentria's mission.</w:t>
      </w:r>
    </w:p>
    <w:p w14:paraId="58789045" w14:textId="77777777" w:rsidR="00000939" w:rsidRPr="00000939" w:rsidRDefault="00000939" w:rsidP="00000939">
      <w:r w:rsidRPr="00000939">
        <w:t> </w:t>
      </w:r>
    </w:p>
    <w:p w14:paraId="24437AEA" w14:textId="77777777" w:rsidR="00000939" w:rsidRPr="00000939" w:rsidRDefault="00000939" w:rsidP="00000939">
      <w:r w:rsidRPr="00000939">
        <w:t>Angela’s approach is one of collaboration and inclusion, fostering partnerships with community stakeholders, governments, and other organizations to create systemic change. Through her advocacy, thought leadership, and public speaking, she amplifies the voices of those who are often overlooked, advocating for policies that build stronger, more equitable communities.</w:t>
      </w:r>
    </w:p>
    <w:p w14:paraId="4BCF204C" w14:textId="77777777" w:rsidR="00000939" w:rsidRPr="00000939" w:rsidRDefault="00000939" w:rsidP="00000939">
      <w:r w:rsidRPr="00000939">
        <w:t> </w:t>
      </w:r>
    </w:p>
    <w:p w14:paraId="6416F3C6" w14:textId="5AB94AF9" w:rsidR="00000939" w:rsidRPr="00000939" w:rsidRDefault="00000939" w:rsidP="00000939">
      <w:r w:rsidRPr="00000939">
        <w:t>Before joining Ascentria, Angela spent 17 years at IDEXX Laboratories as General Manager of Digital Services, where she excelled in business development, mergers and acquisitions, and corporate turnarounds. Angela holds</w:t>
      </w:r>
      <w:r w:rsidR="00415CD1">
        <w:t xml:space="preserve"> a </w:t>
      </w:r>
      <w:r w:rsidR="00415CD1" w:rsidRPr="00000939">
        <w:t>magna</w:t>
      </w:r>
      <w:r w:rsidRPr="00000939">
        <w:t xml:space="preserve"> cum laude degree in Economics from the University of Southern Maine and an MBA with honors from Boston University.</w:t>
      </w:r>
    </w:p>
    <w:p w14:paraId="5F92EFE9" w14:textId="77777777" w:rsidR="00000939" w:rsidRPr="00000939" w:rsidRDefault="00000939" w:rsidP="00000939">
      <w:r w:rsidRPr="00000939">
        <w:t> </w:t>
      </w:r>
    </w:p>
    <w:p w14:paraId="230A9696" w14:textId="77777777" w:rsidR="00000939" w:rsidRPr="00000939" w:rsidRDefault="00000939" w:rsidP="00000939">
      <w:r w:rsidRPr="00000939">
        <w:t>Her tenure at Ascentria continues to redefine what is possible in the nonprofit sector, as she leads with courage, compassion, and a relentless drive for innovation.</w:t>
      </w:r>
    </w:p>
    <w:p w14:paraId="683FC345" w14:textId="77777777" w:rsidR="00000939" w:rsidRPr="00000939" w:rsidRDefault="00000939" w:rsidP="00000939">
      <w:r w:rsidRPr="00000939">
        <w:t> </w:t>
      </w:r>
    </w:p>
    <w:p w14:paraId="551B713E" w14:textId="77777777" w:rsidR="00000939" w:rsidRDefault="00000939"/>
    <w:sectPr w:rsidR="00000939" w:rsidSect="00CE5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39"/>
    <w:rsid w:val="00000939"/>
    <w:rsid w:val="00162BAF"/>
    <w:rsid w:val="002A5179"/>
    <w:rsid w:val="002C3817"/>
    <w:rsid w:val="003E058F"/>
    <w:rsid w:val="00415CD1"/>
    <w:rsid w:val="004846E9"/>
    <w:rsid w:val="00A72AA5"/>
    <w:rsid w:val="00CE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5D162B"/>
  <w15:chartTrackingRefBased/>
  <w15:docId w15:val="{4CFE6072-37A6-DE48-9BCF-B271A76A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9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9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9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9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9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9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9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9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9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9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9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9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9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939"/>
    <w:rPr>
      <w:rFonts w:eastAsiaTheme="majorEastAsia" w:cstheme="majorBidi"/>
      <w:color w:val="272727" w:themeColor="text1" w:themeTint="D8"/>
    </w:rPr>
  </w:style>
  <w:style w:type="paragraph" w:styleId="Title">
    <w:name w:val="Title"/>
    <w:basedOn w:val="Normal"/>
    <w:next w:val="Normal"/>
    <w:link w:val="TitleChar"/>
    <w:uiPriority w:val="10"/>
    <w:qFormat/>
    <w:rsid w:val="000009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9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9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9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0939"/>
    <w:rPr>
      <w:i/>
      <w:iCs/>
      <w:color w:val="404040" w:themeColor="text1" w:themeTint="BF"/>
    </w:rPr>
  </w:style>
  <w:style w:type="paragraph" w:styleId="ListParagraph">
    <w:name w:val="List Paragraph"/>
    <w:basedOn w:val="Normal"/>
    <w:uiPriority w:val="34"/>
    <w:qFormat/>
    <w:rsid w:val="00000939"/>
    <w:pPr>
      <w:ind w:left="720"/>
      <w:contextualSpacing/>
    </w:pPr>
  </w:style>
  <w:style w:type="character" w:styleId="IntenseEmphasis">
    <w:name w:val="Intense Emphasis"/>
    <w:basedOn w:val="DefaultParagraphFont"/>
    <w:uiPriority w:val="21"/>
    <w:qFormat/>
    <w:rsid w:val="00000939"/>
    <w:rPr>
      <w:i/>
      <w:iCs/>
      <w:color w:val="0F4761" w:themeColor="accent1" w:themeShade="BF"/>
    </w:rPr>
  </w:style>
  <w:style w:type="paragraph" w:styleId="IntenseQuote">
    <w:name w:val="Intense Quote"/>
    <w:basedOn w:val="Normal"/>
    <w:next w:val="Normal"/>
    <w:link w:val="IntenseQuoteChar"/>
    <w:uiPriority w:val="30"/>
    <w:qFormat/>
    <w:rsid w:val="00000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939"/>
    <w:rPr>
      <w:i/>
      <w:iCs/>
      <w:color w:val="0F4761" w:themeColor="accent1" w:themeShade="BF"/>
    </w:rPr>
  </w:style>
  <w:style w:type="character" w:styleId="IntenseReference">
    <w:name w:val="Intense Reference"/>
    <w:basedOn w:val="DefaultParagraphFont"/>
    <w:uiPriority w:val="32"/>
    <w:qFormat/>
    <w:rsid w:val="000009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4850">
      <w:bodyDiv w:val="1"/>
      <w:marLeft w:val="0"/>
      <w:marRight w:val="0"/>
      <w:marTop w:val="0"/>
      <w:marBottom w:val="0"/>
      <w:divBdr>
        <w:top w:val="none" w:sz="0" w:space="0" w:color="auto"/>
        <w:left w:val="none" w:sz="0" w:space="0" w:color="auto"/>
        <w:bottom w:val="none" w:sz="0" w:space="0" w:color="auto"/>
        <w:right w:val="none" w:sz="0" w:space="0" w:color="auto"/>
      </w:divBdr>
    </w:div>
    <w:div w:id="72032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Fiumedora</dc:creator>
  <cp:keywords/>
  <dc:description/>
  <cp:lastModifiedBy>Deborah Fiumedora</cp:lastModifiedBy>
  <cp:revision>3</cp:revision>
  <dcterms:created xsi:type="dcterms:W3CDTF">2024-09-20T17:55:00Z</dcterms:created>
  <dcterms:modified xsi:type="dcterms:W3CDTF">2024-09-20T18:00:00Z</dcterms:modified>
</cp:coreProperties>
</file>