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EE29" w14:textId="77777777" w:rsidR="0039265B" w:rsidRPr="00E92D47" w:rsidRDefault="0039265B" w:rsidP="0039265B">
      <w:pPr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  <w:r w:rsidRPr="00E92D47">
        <w:rPr>
          <w:rFonts w:ascii="Verdana" w:eastAsia="Times New Roman" w:hAnsi="Verdana" w:cs="Calibri"/>
          <w:b/>
          <w:bCs/>
          <w:color w:val="000000"/>
          <w:kern w:val="0"/>
          <w14:ligatures w14:val="none"/>
        </w:rPr>
        <w:t> </w:t>
      </w:r>
    </w:p>
    <w:p w14:paraId="16AF7DDA" w14:textId="12EF895C" w:rsidR="0070533D" w:rsidRPr="0070533D" w:rsidRDefault="0070533D" w:rsidP="0070533D">
      <w:pPr>
        <w:rPr>
          <w:rFonts w:ascii="Verdana" w:hAnsi="Verdana"/>
          <w:color w:val="000000"/>
          <w:sz w:val="22"/>
          <w:szCs w:val="22"/>
        </w:rPr>
      </w:pPr>
      <w:r w:rsidRPr="002C1A68">
        <w:rPr>
          <w:rFonts w:ascii="Verdana" w:eastAsia="Times New Roman" w:hAnsi="Verdana" w:cs="Calibri"/>
          <w:b/>
          <w:bCs/>
          <w:noProof/>
          <w:color w:val="000000"/>
          <w:kern w:val="0"/>
        </w:rPr>
        <w:drawing>
          <wp:anchor distT="0" distB="0" distL="114300" distR="114300" simplePos="0" relativeHeight="251658240" behindDoc="0" locked="0" layoutInCell="1" allowOverlap="1" wp14:anchorId="630DCCD9" wp14:editId="0E90AD0E">
            <wp:simplePos x="0" y="0"/>
            <wp:positionH relativeFrom="column">
              <wp:posOffset>-34925</wp:posOffset>
            </wp:positionH>
            <wp:positionV relativeFrom="paragraph">
              <wp:posOffset>59690</wp:posOffset>
            </wp:positionV>
            <wp:extent cx="1697990" cy="1686560"/>
            <wp:effectExtent l="0" t="0" r="3810" b="2540"/>
            <wp:wrapSquare wrapText="bothSides"/>
            <wp:docPr id="956235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35649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1A68">
        <w:rPr>
          <w:rFonts w:ascii="Verdana" w:hAnsi="Verdana"/>
          <w:b/>
          <w:bCs/>
          <w:color w:val="000000"/>
        </w:rPr>
        <w:t>Ajay Madwesh</w:t>
      </w:r>
      <w:r w:rsidRPr="0070533D">
        <w:rPr>
          <w:rFonts w:ascii="Verdana" w:hAnsi="Verdana"/>
          <w:color w:val="000000"/>
          <w:sz w:val="22"/>
          <w:szCs w:val="22"/>
        </w:rPr>
        <w:t xml:space="preserve"> heads the Data &amp; AI business</w:t>
      </w:r>
      <w:r>
        <w:rPr>
          <w:rFonts w:ascii="Verdana" w:hAnsi="Verdana"/>
          <w:color w:val="000000"/>
          <w:sz w:val="22"/>
          <w:szCs w:val="22"/>
        </w:rPr>
        <w:t xml:space="preserve"> at</w:t>
      </w:r>
      <w:r w:rsidRPr="0070533D">
        <w:rPr>
          <w:rFonts w:ascii="Verdana" w:hAnsi="Verdana"/>
          <w:color w:val="000000"/>
          <w:sz w:val="22"/>
          <w:szCs w:val="22"/>
        </w:rPr>
        <w:t xml:space="preserve"> Prolifics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 w:rsidRPr="0070533D">
        <w:rPr>
          <w:rFonts w:ascii="Verdana" w:hAnsi="Verdana"/>
          <w:color w:val="000000"/>
          <w:sz w:val="22"/>
          <w:szCs w:val="22"/>
        </w:rPr>
        <w:t xml:space="preserve"> He also runs the Healthcare &amp; Lifesciences and Energy and Utilities vertical.</w:t>
      </w:r>
    </w:p>
    <w:p w14:paraId="288C3A76" w14:textId="77777777" w:rsidR="0070533D" w:rsidRDefault="0070533D" w:rsidP="0070533D">
      <w:pPr>
        <w:rPr>
          <w:rFonts w:ascii="Verdana" w:hAnsi="Verdana"/>
          <w:color w:val="000000"/>
          <w:sz w:val="22"/>
          <w:szCs w:val="22"/>
        </w:rPr>
      </w:pPr>
    </w:p>
    <w:p w14:paraId="5F7F14D8" w14:textId="7A83ACE1" w:rsidR="0070533D" w:rsidRPr="0070533D" w:rsidRDefault="0070533D" w:rsidP="0070533D">
      <w:p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Ajay </w:t>
      </w:r>
      <w:r w:rsidRPr="0070533D">
        <w:rPr>
          <w:rFonts w:ascii="Verdana" w:hAnsi="Verdana"/>
          <w:color w:val="000000"/>
          <w:sz w:val="22"/>
          <w:szCs w:val="22"/>
        </w:rPr>
        <w:t>has over 35 years of experience holding management and executive positions while at ABB Inc, Infosys Technologies, GE Energy, Space-Time Insight Inc., Accenture, Deloitte Consulting and Uptake.</w:t>
      </w:r>
    </w:p>
    <w:p w14:paraId="60FACCA2" w14:textId="77777777" w:rsidR="0070533D" w:rsidRDefault="0070533D" w:rsidP="0070533D">
      <w:pPr>
        <w:rPr>
          <w:rFonts w:ascii="Verdana" w:hAnsi="Verdana"/>
          <w:color w:val="000000"/>
          <w:sz w:val="22"/>
          <w:szCs w:val="22"/>
        </w:rPr>
      </w:pPr>
    </w:p>
    <w:p w14:paraId="294F96AF" w14:textId="6809F4A2" w:rsidR="0070533D" w:rsidRPr="0070533D" w:rsidRDefault="0070533D" w:rsidP="0070533D">
      <w:pPr>
        <w:rPr>
          <w:rFonts w:ascii="Verdana" w:hAnsi="Verdana"/>
          <w:color w:val="000000"/>
          <w:sz w:val="22"/>
          <w:szCs w:val="22"/>
        </w:rPr>
      </w:pPr>
      <w:r w:rsidRPr="0070533D">
        <w:rPr>
          <w:rFonts w:ascii="Verdana" w:hAnsi="Verdana"/>
          <w:color w:val="000000"/>
          <w:sz w:val="22"/>
          <w:szCs w:val="22"/>
        </w:rPr>
        <w:t>In the past, he has delivered large scale systems into pharmaceuticals, Oil &amp; Gas, Metal &amp; Mining and Utilities.</w:t>
      </w:r>
    </w:p>
    <w:p w14:paraId="7C268141" w14:textId="77777777" w:rsidR="0070533D" w:rsidRDefault="0070533D" w:rsidP="0070533D">
      <w:pPr>
        <w:rPr>
          <w:rFonts w:ascii="Verdana" w:hAnsi="Verdana"/>
          <w:color w:val="000000"/>
          <w:sz w:val="22"/>
          <w:szCs w:val="22"/>
        </w:rPr>
      </w:pPr>
      <w:r w:rsidRPr="0070533D">
        <w:rPr>
          <w:rFonts w:ascii="Verdana" w:hAnsi="Verdana"/>
          <w:color w:val="000000"/>
          <w:sz w:val="22"/>
          <w:szCs w:val="22"/>
        </w:rPr>
        <w:t xml:space="preserve">He has built and run large R&amp;D, Engineering and Service teams and Cost and Profit centers delivering multi-year Revenues and EBIT growth. </w:t>
      </w:r>
    </w:p>
    <w:p w14:paraId="776B4750" w14:textId="77777777" w:rsidR="0070533D" w:rsidRDefault="0070533D" w:rsidP="0070533D">
      <w:pPr>
        <w:rPr>
          <w:rFonts w:ascii="Verdana" w:hAnsi="Verdana"/>
          <w:color w:val="000000"/>
          <w:sz w:val="22"/>
          <w:szCs w:val="22"/>
        </w:rPr>
      </w:pPr>
    </w:p>
    <w:p w14:paraId="6D5486D9" w14:textId="6C39908C" w:rsidR="0070533D" w:rsidRPr="0070533D" w:rsidRDefault="0070533D" w:rsidP="0070533D">
      <w:pPr>
        <w:rPr>
          <w:rFonts w:ascii="Verdana" w:hAnsi="Verdana"/>
          <w:color w:val="000000"/>
          <w:sz w:val="22"/>
          <w:szCs w:val="22"/>
        </w:rPr>
      </w:pPr>
      <w:r w:rsidRPr="0070533D">
        <w:rPr>
          <w:rFonts w:ascii="Verdana" w:hAnsi="Verdana"/>
          <w:color w:val="000000"/>
          <w:sz w:val="22"/>
          <w:szCs w:val="22"/>
        </w:rPr>
        <w:t>His specialization is in Analytics solutions including ML/AI, Computer Vision, NLP, Digital Twins, Cognitive, and Optimization techniques. He holds BE/BS in Electronics and Telecommunications and an MBA in Finance. He also received awards and has been a panelist &amp; speaker at major conferences and universities.</w:t>
      </w:r>
    </w:p>
    <w:p w14:paraId="75D5A2C5" w14:textId="7C80425E" w:rsidR="00E92D47" w:rsidRPr="009C5D64" w:rsidRDefault="00E92D47" w:rsidP="0070533D">
      <w:pPr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</w:pPr>
    </w:p>
    <w:sectPr w:rsidR="00E92D47" w:rsidRPr="009C5D64" w:rsidSect="00CE57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CEBC" w14:textId="77777777" w:rsidR="00D96DD9" w:rsidRDefault="00D96DD9" w:rsidP="00E92D47">
      <w:r>
        <w:separator/>
      </w:r>
    </w:p>
  </w:endnote>
  <w:endnote w:type="continuationSeparator" w:id="0">
    <w:p w14:paraId="2C314F28" w14:textId="77777777" w:rsidR="00D96DD9" w:rsidRDefault="00D96DD9" w:rsidP="00E9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869E1" w14:textId="77777777" w:rsidR="00E92D47" w:rsidRPr="00DC36D0" w:rsidRDefault="00E92D47" w:rsidP="00E92D47">
    <w:pPr>
      <w:pStyle w:val="Footer"/>
      <w:rPr>
        <w:i/>
        <w:iCs/>
      </w:rPr>
    </w:pPr>
    <w:r w:rsidRPr="00DC36D0">
      <w:rPr>
        <w:i/>
        <w:iCs/>
      </w:rPr>
      <w:t>NESHS 2025 Spring Conference</w:t>
    </w:r>
  </w:p>
  <w:p w14:paraId="26493818" w14:textId="77777777" w:rsidR="00E92D47" w:rsidRDefault="00E92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E811" w14:textId="77777777" w:rsidR="00D96DD9" w:rsidRDefault="00D96DD9" w:rsidP="00E92D47">
      <w:r>
        <w:separator/>
      </w:r>
    </w:p>
  </w:footnote>
  <w:footnote w:type="continuationSeparator" w:id="0">
    <w:p w14:paraId="466AEFFB" w14:textId="77777777" w:rsidR="00D96DD9" w:rsidRDefault="00D96DD9" w:rsidP="00E9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5B"/>
    <w:rsid w:val="00041CD9"/>
    <w:rsid w:val="002328F8"/>
    <w:rsid w:val="00256DBC"/>
    <w:rsid w:val="002A5179"/>
    <w:rsid w:val="002C1A68"/>
    <w:rsid w:val="002C3817"/>
    <w:rsid w:val="0039265B"/>
    <w:rsid w:val="00397CF8"/>
    <w:rsid w:val="003D1595"/>
    <w:rsid w:val="004846E9"/>
    <w:rsid w:val="004A73C8"/>
    <w:rsid w:val="0070533D"/>
    <w:rsid w:val="008D262E"/>
    <w:rsid w:val="009A3978"/>
    <w:rsid w:val="009B2752"/>
    <w:rsid w:val="009C5D64"/>
    <w:rsid w:val="009F231E"/>
    <w:rsid w:val="00A72AA5"/>
    <w:rsid w:val="00B4596E"/>
    <w:rsid w:val="00B60133"/>
    <w:rsid w:val="00B60A96"/>
    <w:rsid w:val="00BA0275"/>
    <w:rsid w:val="00C30FA0"/>
    <w:rsid w:val="00CE579C"/>
    <w:rsid w:val="00D55093"/>
    <w:rsid w:val="00D96DD9"/>
    <w:rsid w:val="00DA67F9"/>
    <w:rsid w:val="00E92D47"/>
    <w:rsid w:val="00E94731"/>
    <w:rsid w:val="00F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D06B9"/>
  <w15:chartTrackingRefBased/>
  <w15:docId w15:val="{F6041750-C5D7-0E4A-AFD6-9091F746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2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6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6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6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6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6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6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6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6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6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6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26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2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26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6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26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6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65B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39265B"/>
  </w:style>
  <w:style w:type="paragraph" w:styleId="Header">
    <w:name w:val="header"/>
    <w:basedOn w:val="Normal"/>
    <w:link w:val="HeaderChar"/>
    <w:uiPriority w:val="99"/>
    <w:unhideWhenUsed/>
    <w:rsid w:val="00E92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D47"/>
  </w:style>
  <w:style w:type="paragraph" w:styleId="Footer">
    <w:name w:val="footer"/>
    <w:basedOn w:val="Normal"/>
    <w:link w:val="FooterChar"/>
    <w:uiPriority w:val="99"/>
    <w:unhideWhenUsed/>
    <w:rsid w:val="00E92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2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Fiumedora</dc:creator>
  <cp:keywords/>
  <dc:description/>
  <cp:lastModifiedBy>Deborah Fiumedora</cp:lastModifiedBy>
  <cp:revision>4</cp:revision>
  <dcterms:created xsi:type="dcterms:W3CDTF">2025-04-17T15:58:00Z</dcterms:created>
  <dcterms:modified xsi:type="dcterms:W3CDTF">2025-04-27T23:08:00Z</dcterms:modified>
</cp:coreProperties>
</file>